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45A47E" w14:textId="4E4D4BBE" w:rsidR="000027B4" w:rsidRPr="00A7795C" w:rsidRDefault="009004BB" w:rsidP="000027B4">
      <w:pPr>
        <w:rPr>
          <w:rFonts w:asciiTheme="majorHAnsi" w:hAnsiTheme="majorHAnsi"/>
        </w:rPr>
      </w:pPr>
      <w:r>
        <w:rPr>
          <w:rFonts w:asciiTheme="majorHAnsi" w:hAnsiTheme="majorHAnsi"/>
        </w:rPr>
        <w:t>Theme related questions</w:t>
      </w:r>
    </w:p>
    <w:p w14:paraId="058B5BCC" w14:textId="77777777" w:rsidR="009004BB" w:rsidRDefault="009004BB" w:rsidP="000027B4">
      <w:pPr>
        <w:widowControl w:val="0"/>
        <w:autoSpaceDE w:val="0"/>
        <w:autoSpaceDN w:val="0"/>
        <w:adjustRightInd w:val="0"/>
        <w:rPr>
          <w:rFonts w:asciiTheme="majorHAnsi" w:hAnsiTheme="majorHAnsi" w:cs="Times"/>
          <w:sz w:val="46"/>
          <w:szCs w:val="46"/>
        </w:rPr>
      </w:pPr>
    </w:p>
    <w:p w14:paraId="39C47C32" w14:textId="77777777" w:rsidR="000027B4" w:rsidRPr="00A7795C" w:rsidRDefault="000027B4" w:rsidP="000027B4">
      <w:pPr>
        <w:widowControl w:val="0"/>
        <w:autoSpaceDE w:val="0"/>
        <w:autoSpaceDN w:val="0"/>
        <w:adjustRightInd w:val="0"/>
        <w:rPr>
          <w:rFonts w:asciiTheme="majorHAnsi" w:hAnsiTheme="majorHAnsi" w:cs="Times"/>
          <w:sz w:val="46"/>
          <w:szCs w:val="46"/>
        </w:rPr>
      </w:pPr>
      <w:r>
        <w:rPr>
          <w:rFonts w:asciiTheme="majorHAnsi" w:hAnsiTheme="majorHAnsi" w:cs="Times"/>
          <w:sz w:val="46"/>
          <w:szCs w:val="46"/>
        </w:rPr>
        <w:t>Questions About Foolishness/Folly</w:t>
      </w:r>
    </w:p>
    <w:p w14:paraId="41DD5EE8" w14:textId="77777777" w:rsidR="000027B4" w:rsidRDefault="000027B4" w:rsidP="00F914E0">
      <w:pPr>
        <w:widowControl w:val="0"/>
        <w:autoSpaceDE w:val="0"/>
        <w:autoSpaceDN w:val="0"/>
        <w:adjustRightInd w:val="0"/>
        <w:rPr>
          <w:rFonts w:asciiTheme="majorHAnsi" w:hAnsiTheme="majorHAnsi" w:cs="Times"/>
          <w:sz w:val="30"/>
          <w:szCs w:val="30"/>
        </w:rPr>
      </w:pPr>
    </w:p>
    <w:p w14:paraId="648ED4D4" w14:textId="77777777" w:rsidR="00F914E0" w:rsidRPr="00A7795C" w:rsidRDefault="00F914E0" w:rsidP="00F914E0">
      <w:pPr>
        <w:widowControl w:val="0"/>
        <w:numPr>
          <w:ilvl w:val="0"/>
          <w:numId w:val="1"/>
        </w:numPr>
        <w:tabs>
          <w:tab w:val="left" w:pos="220"/>
          <w:tab w:val="left" w:pos="720"/>
        </w:tabs>
        <w:autoSpaceDE w:val="0"/>
        <w:autoSpaceDN w:val="0"/>
        <w:adjustRightInd w:val="0"/>
        <w:ind w:hanging="720"/>
        <w:rPr>
          <w:rFonts w:asciiTheme="majorHAnsi" w:hAnsiTheme="majorHAnsi" w:cs="Times"/>
          <w:sz w:val="30"/>
          <w:szCs w:val="30"/>
        </w:rPr>
      </w:pPr>
      <w:r w:rsidRPr="00A7795C">
        <w:rPr>
          <w:rFonts w:asciiTheme="majorHAnsi" w:hAnsiTheme="majorHAnsi" w:cs="Times"/>
          <w:sz w:val="30"/>
          <w:szCs w:val="30"/>
        </w:rPr>
        <w:t>In the opening paragraph, the narrator states that Heidegger's four guests "had been unfortunate in life" (1). Are the fates of Heidegger's four guests due to misfortune, or to serious character flaws?</w:t>
      </w:r>
    </w:p>
    <w:p w14:paraId="5687AE18" w14:textId="77777777" w:rsidR="00F914E0" w:rsidRPr="00A7795C" w:rsidRDefault="00F914E0" w:rsidP="00F914E0">
      <w:pPr>
        <w:widowControl w:val="0"/>
        <w:numPr>
          <w:ilvl w:val="0"/>
          <w:numId w:val="1"/>
        </w:numPr>
        <w:tabs>
          <w:tab w:val="left" w:pos="220"/>
          <w:tab w:val="left" w:pos="720"/>
        </w:tabs>
        <w:autoSpaceDE w:val="0"/>
        <w:autoSpaceDN w:val="0"/>
        <w:adjustRightInd w:val="0"/>
        <w:ind w:hanging="720"/>
        <w:rPr>
          <w:rFonts w:asciiTheme="majorHAnsi" w:hAnsiTheme="majorHAnsi" w:cs="Times"/>
          <w:sz w:val="30"/>
          <w:szCs w:val="30"/>
        </w:rPr>
      </w:pPr>
      <w:r w:rsidRPr="00A7795C">
        <w:rPr>
          <w:rFonts w:asciiTheme="majorHAnsi" w:hAnsiTheme="majorHAnsi" w:cs="Times"/>
          <w:sz w:val="30"/>
          <w:szCs w:val="30"/>
        </w:rPr>
        <w:t>I</w:t>
      </w:r>
      <w:r w:rsidR="00A7795C">
        <w:rPr>
          <w:rFonts w:asciiTheme="majorHAnsi" w:hAnsiTheme="majorHAnsi" w:cs="Times"/>
          <w:sz w:val="30"/>
          <w:szCs w:val="30"/>
        </w:rPr>
        <w:t>t can be said</w:t>
      </w:r>
      <w:r w:rsidRPr="00A7795C">
        <w:rPr>
          <w:rFonts w:asciiTheme="majorHAnsi" w:hAnsiTheme="majorHAnsi" w:cs="Times"/>
          <w:sz w:val="30"/>
          <w:szCs w:val="30"/>
        </w:rPr>
        <w:t xml:space="preserve"> that each of Dr. Heidegger's four guests exemplify a different vice. Does Dr. Heidegger, too, embody a vice, or is he meant to be a positive example to counter the guests? If he does embody a particular vice, which one?</w:t>
      </w:r>
    </w:p>
    <w:p w14:paraId="2E2EA9D5" w14:textId="77777777" w:rsidR="00F914E0" w:rsidRPr="00A7795C" w:rsidRDefault="00F914E0" w:rsidP="00F914E0">
      <w:pPr>
        <w:widowControl w:val="0"/>
        <w:numPr>
          <w:ilvl w:val="0"/>
          <w:numId w:val="1"/>
        </w:numPr>
        <w:tabs>
          <w:tab w:val="left" w:pos="220"/>
          <w:tab w:val="left" w:pos="720"/>
        </w:tabs>
        <w:autoSpaceDE w:val="0"/>
        <w:autoSpaceDN w:val="0"/>
        <w:adjustRightInd w:val="0"/>
        <w:ind w:hanging="720"/>
        <w:rPr>
          <w:rFonts w:asciiTheme="majorHAnsi" w:hAnsiTheme="majorHAnsi" w:cs="Times"/>
          <w:sz w:val="30"/>
          <w:szCs w:val="30"/>
        </w:rPr>
      </w:pPr>
      <w:r w:rsidRPr="00A7795C">
        <w:rPr>
          <w:rFonts w:asciiTheme="majorHAnsi" w:hAnsiTheme="majorHAnsi" w:cs="Times"/>
          <w:sz w:val="30"/>
          <w:szCs w:val="30"/>
        </w:rPr>
        <w:t>Dr. Heidegger's gravitas and wisdom contrasts with the foolishness of his guests. This certainly has something to do with his role as a doctor conducting the experiment. But it raises an interesting question: what kind of doctor is Dr. Heidegger?</w:t>
      </w:r>
    </w:p>
    <w:p w14:paraId="4F36256C" w14:textId="77777777" w:rsidR="008F0FEF" w:rsidRPr="00A7795C" w:rsidRDefault="00F914E0" w:rsidP="00F914E0">
      <w:pPr>
        <w:widowControl w:val="0"/>
        <w:numPr>
          <w:ilvl w:val="0"/>
          <w:numId w:val="1"/>
        </w:numPr>
        <w:tabs>
          <w:tab w:val="left" w:pos="220"/>
          <w:tab w:val="left" w:pos="720"/>
        </w:tabs>
        <w:autoSpaceDE w:val="0"/>
        <w:autoSpaceDN w:val="0"/>
        <w:adjustRightInd w:val="0"/>
        <w:ind w:hanging="720"/>
        <w:rPr>
          <w:rFonts w:asciiTheme="majorHAnsi" w:hAnsiTheme="majorHAnsi" w:cs="Times"/>
          <w:sz w:val="30"/>
          <w:szCs w:val="30"/>
        </w:rPr>
      </w:pPr>
      <w:r w:rsidRPr="00A7795C">
        <w:rPr>
          <w:rFonts w:asciiTheme="majorHAnsi" w:hAnsiTheme="majorHAnsi" w:cs="Times"/>
          <w:sz w:val="30"/>
          <w:szCs w:val="30"/>
        </w:rPr>
        <w:t>What are the different kinds of foolish</w:t>
      </w:r>
      <w:r w:rsidR="00A7795C">
        <w:rPr>
          <w:rFonts w:asciiTheme="majorHAnsi" w:hAnsiTheme="majorHAnsi" w:cs="Times"/>
          <w:sz w:val="30"/>
          <w:szCs w:val="30"/>
        </w:rPr>
        <w:t>ness seen</w:t>
      </w:r>
      <w:r w:rsidRPr="00A7795C">
        <w:rPr>
          <w:rFonts w:asciiTheme="majorHAnsi" w:hAnsiTheme="majorHAnsi" w:cs="Times"/>
          <w:sz w:val="30"/>
          <w:szCs w:val="30"/>
        </w:rPr>
        <w:t xml:space="preserve"> in "Dr. Heidegger's Experiment"? What distinguishes each of the four guests from the others?</w:t>
      </w:r>
    </w:p>
    <w:p w14:paraId="4C4BC1CB" w14:textId="77777777" w:rsidR="00F914E0" w:rsidRPr="00A7795C" w:rsidRDefault="00F914E0" w:rsidP="00F914E0">
      <w:pPr>
        <w:rPr>
          <w:rFonts w:asciiTheme="majorHAnsi" w:hAnsiTheme="majorHAnsi"/>
        </w:rPr>
      </w:pPr>
    </w:p>
    <w:p w14:paraId="115656AD" w14:textId="77777777" w:rsidR="00F914E0" w:rsidRPr="00A7795C" w:rsidRDefault="00F914E0" w:rsidP="00F914E0">
      <w:pPr>
        <w:widowControl w:val="0"/>
        <w:autoSpaceDE w:val="0"/>
        <w:autoSpaceDN w:val="0"/>
        <w:adjustRightInd w:val="0"/>
        <w:rPr>
          <w:rFonts w:asciiTheme="majorHAnsi" w:hAnsiTheme="majorHAnsi" w:cs="Times"/>
          <w:sz w:val="46"/>
          <w:szCs w:val="46"/>
        </w:rPr>
      </w:pPr>
      <w:r w:rsidRPr="00A7795C">
        <w:rPr>
          <w:rFonts w:asciiTheme="majorHAnsi" w:hAnsiTheme="majorHAnsi" w:cs="Times"/>
          <w:sz w:val="46"/>
          <w:szCs w:val="46"/>
        </w:rPr>
        <w:t>Questions About Old Age</w:t>
      </w:r>
    </w:p>
    <w:p w14:paraId="3847DABA" w14:textId="77777777" w:rsidR="00F914E0" w:rsidRPr="00A7795C" w:rsidRDefault="00F914E0" w:rsidP="00F914E0">
      <w:pPr>
        <w:widowControl w:val="0"/>
        <w:autoSpaceDE w:val="0"/>
        <w:autoSpaceDN w:val="0"/>
        <w:adjustRightInd w:val="0"/>
        <w:rPr>
          <w:rFonts w:asciiTheme="majorHAnsi" w:hAnsiTheme="majorHAnsi" w:cs="Times"/>
          <w:sz w:val="30"/>
          <w:szCs w:val="30"/>
        </w:rPr>
      </w:pPr>
    </w:p>
    <w:p w14:paraId="379EEE08" w14:textId="77777777" w:rsidR="00F914E0" w:rsidRPr="00A7795C" w:rsidRDefault="00F914E0" w:rsidP="00F914E0">
      <w:pPr>
        <w:widowControl w:val="0"/>
        <w:numPr>
          <w:ilvl w:val="0"/>
          <w:numId w:val="1"/>
        </w:numPr>
        <w:tabs>
          <w:tab w:val="left" w:pos="220"/>
          <w:tab w:val="left" w:pos="720"/>
        </w:tabs>
        <w:autoSpaceDE w:val="0"/>
        <w:autoSpaceDN w:val="0"/>
        <w:adjustRightInd w:val="0"/>
        <w:ind w:hanging="720"/>
        <w:rPr>
          <w:rFonts w:asciiTheme="majorHAnsi" w:hAnsiTheme="majorHAnsi" w:cs="Times"/>
          <w:sz w:val="30"/>
          <w:szCs w:val="30"/>
        </w:rPr>
      </w:pPr>
      <w:r w:rsidRPr="00A7795C">
        <w:rPr>
          <w:rFonts w:asciiTheme="majorHAnsi" w:hAnsiTheme="majorHAnsi" w:cs="Times"/>
          <w:sz w:val="30"/>
          <w:szCs w:val="30"/>
        </w:rPr>
        <w:t>At the beginning of the story, are Heidegger's old guests miserable because they are old, or because of the decisions they've made in their lives?</w:t>
      </w:r>
    </w:p>
    <w:p w14:paraId="671E884A" w14:textId="3FEF904D" w:rsidR="00F914E0" w:rsidRPr="00A7795C" w:rsidRDefault="00A7795C" w:rsidP="00F914E0">
      <w:pPr>
        <w:widowControl w:val="0"/>
        <w:numPr>
          <w:ilvl w:val="0"/>
          <w:numId w:val="1"/>
        </w:numPr>
        <w:tabs>
          <w:tab w:val="left" w:pos="220"/>
          <w:tab w:val="left" w:pos="720"/>
        </w:tabs>
        <w:autoSpaceDE w:val="0"/>
        <w:autoSpaceDN w:val="0"/>
        <w:adjustRightInd w:val="0"/>
        <w:ind w:hanging="720"/>
        <w:rPr>
          <w:rFonts w:asciiTheme="majorHAnsi" w:hAnsiTheme="majorHAnsi" w:cs="Times"/>
          <w:sz w:val="30"/>
          <w:szCs w:val="30"/>
        </w:rPr>
      </w:pPr>
      <w:r>
        <w:rPr>
          <w:rFonts w:asciiTheme="majorHAnsi" w:hAnsiTheme="majorHAnsi" w:cs="Times"/>
          <w:sz w:val="30"/>
          <w:szCs w:val="30"/>
        </w:rPr>
        <w:t>What does the reader</w:t>
      </w:r>
      <w:r w:rsidR="00F914E0" w:rsidRPr="00A7795C">
        <w:rPr>
          <w:rFonts w:asciiTheme="majorHAnsi" w:hAnsiTheme="majorHAnsi" w:cs="Times"/>
          <w:sz w:val="30"/>
          <w:szCs w:val="30"/>
        </w:rPr>
        <w:t xml:space="preserve"> know about Dr. Heidegger's physical appearance? Why does Hawthorne go to such lengths to describe the appearance of</w:t>
      </w:r>
      <w:r>
        <w:rPr>
          <w:rFonts w:asciiTheme="majorHAnsi" w:hAnsiTheme="majorHAnsi" w:cs="Times"/>
          <w:sz w:val="30"/>
          <w:szCs w:val="30"/>
        </w:rPr>
        <w:t xml:space="preserve"> the Doctor's study, yet give </w:t>
      </w:r>
      <w:r w:rsidR="00F914E0" w:rsidRPr="00A7795C">
        <w:rPr>
          <w:rFonts w:asciiTheme="majorHAnsi" w:hAnsiTheme="majorHAnsi" w:cs="Times"/>
          <w:sz w:val="30"/>
          <w:szCs w:val="30"/>
        </w:rPr>
        <w:t>so little information about the Doctor himself?</w:t>
      </w:r>
    </w:p>
    <w:p w14:paraId="195F617E" w14:textId="77777777" w:rsidR="00F914E0" w:rsidRPr="00A7795C" w:rsidRDefault="00F914E0" w:rsidP="00F914E0">
      <w:pPr>
        <w:widowControl w:val="0"/>
        <w:numPr>
          <w:ilvl w:val="0"/>
          <w:numId w:val="1"/>
        </w:numPr>
        <w:tabs>
          <w:tab w:val="left" w:pos="220"/>
          <w:tab w:val="left" w:pos="720"/>
        </w:tabs>
        <w:autoSpaceDE w:val="0"/>
        <w:autoSpaceDN w:val="0"/>
        <w:adjustRightInd w:val="0"/>
        <w:ind w:hanging="720"/>
        <w:rPr>
          <w:rFonts w:asciiTheme="majorHAnsi" w:hAnsiTheme="majorHAnsi" w:cs="Times"/>
          <w:sz w:val="30"/>
          <w:szCs w:val="30"/>
        </w:rPr>
      </w:pPr>
      <w:r w:rsidRPr="00A7795C">
        <w:rPr>
          <w:rFonts w:asciiTheme="majorHAnsi" w:hAnsiTheme="majorHAnsi" w:cs="Times"/>
          <w:sz w:val="30"/>
          <w:szCs w:val="30"/>
        </w:rPr>
        <w:t xml:space="preserve">At the start of "Dr. Heidegger's Experiment," the narrator says that the four guests "were sometimes thought to be a little beside themselves […] when worried either by present troubles </w:t>
      </w:r>
      <w:r w:rsidRPr="00A7795C">
        <w:rPr>
          <w:rFonts w:asciiTheme="majorHAnsi" w:hAnsiTheme="majorHAnsi" w:cs="Times"/>
          <w:sz w:val="30"/>
          <w:szCs w:val="30"/>
        </w:rPr>
        <w:lastRenderedPageBreak/>
        <w:t>or woeful recollections" (1). What does this cryptic line mean?</w:t>
      </w:r>
    </w:p>
    <w:p w14:paraId="7B2BD3BF" w14:textId="77777777" w:rsidR="00F914E0" w:rsidRDefault="00F914E0" w:rsidP="00F914E0">
      <w:pPr>
        <w:widowControl w:val="0"/>
        <w:autoSpaceDE w:val="0"/>
        <w:autoSpaceDN w:val="0"/>
        <w:adjustRightInd w:val="0"/>
        <w:rPr>
          <w:rFonts w:asciiTheme="majorHAnsi" w:hAnsiTheme="majorHAnsi" w:cs="Times"/>
          <w:sz w:val="30"/>
          <w:szCs w:val="30"/>
        </w:rPr>
      </w:pPr>
    </w:p>
    <w:p w14:paraId="5B673056" w14:textId="77777777" w:rsidR="00F914E0" w:rsidRPr="00A7795C" w:rsidRDefault="00F914E0" w:rsidP="00F914E0">
      <w:pPr>
        <w:widowControl w:val="0"/>
        <w:autoSpaceDE w:val="0"/>
        <w:autoSpaceDN w:val="0"/>
        <w:adjustRightInd w:val="0"/>
        <w:rPr>
          <w:rFonts w:asciiTheme="majorHAnsi" w:hAnsiTheme="majorHAnsi" w:cs="Times"/>
          <w:sz w:val="46"/>
          <w:szCs w:val="46"/>
        </w:rPr>
      </w:pPr>
      <w:r w:rsidRPr="00A7795C">
        <w:rPr>
          <w:rFonts w:asciiTheme="majorHAnsi" w:hAnsiTheme="majorHAnsi" w:cs="Times"/>
          <w:sz w:val="46"/>
          <w:szCs w:val="46"/>
        </w:rPr>
        <w:t>Questions About Versions of Reality</w:t>
      </w:r>
    </w:p>
    <w:p w14:paraId="20B62717" w14:textId="77777777" w:rsidR="00F914E0" w:rsidRPr="00A7795C" w:rsidRDefault="00F914E0" w:rsidP="00F914E0">
      <w:pPr>
        <w:widowControl w:val="0"/>
        <w:autoSpaceDE w:val="0"/>
        <w:autoSpaceDN w:val="0"/>
        <w:adjustRightInd w:val="0"/>
        <w:rPr>
          <w:rFonts w:asciiTheme="majorHAnsi" w:hAnsiTheme="majorHAnsi" w:cs="Times"/>
          <w:sz w:val="30"/>
          <w:szCs w:val="30"/>
        </w:rPr>
      </w:pPr>
    </w:p>
    <w:p w14:paraId="07065AA7" w14:textId="77777777" w:rsidR="00F914E0" w:rsidRPr="00A7795C" w:rsidRDefault="00F914E0" w:rsidP="00F914E0">
      <w:pPr>
        <w:widowControl w:val="0"/>
        <w:autoSpaceDE w:val="0"/>
        <w:autoSpaceDN w:val="0"/>
        <w:adjustRightInd w:val="0"/>
        <w:rPr>
          <w:rFonts w:asciiTheme="majorHAnsi" w:hAnsiTheme="majorHAnsi" w:cs="Times"/>
          <w:sz w:val="30"/>
          <w:szCs w:val="30"/>
        </w:rPr>
      </w:pPr>
    </w:p>
    <w:p w14:paraId="19D05C1D" w14:textId="77777777" w:rsidR="00F914E0" w:rsidRPr="00A7795C" w:rsidRDefault="00F914E0" w:rsidP="00F914E0">
      <w:pPr>
        <w:widowControl w:val="0"/>
        <w:numPr>
          <w:ilvl w:val="0"/>
          <w:numId w:val="1"/>
        </w:numPr>
        <w:tabs>
          <w:tab w:val="left" w:pos="220"/>
          <w:tab w:val="left" w:pos="720"/>
        </w:tabs>
        <w:autoSpaceDE w:val="0"/>
        <w:autoSpaceDN w:val="0"/>
        <w:adjustRightInd w:val="0"/>
        <w:ind w:hanging="720"/>
        <w:rPr>
          <w:rFonts w:asciiTheme="majorHAnsi" w:hAnsiTheme="majorHAnsi" w:cs="Times"/>
          <w:sz w:val="30"/>
          <w:szCs w:val="30"/>
        </w:rPr>
      </w:pPr>
      <w:r w:rsidRPr="00A7795C">
        <w:rPr>
          <w:rFonts w:asciiTheme="majorHAnsi" w:hAnsiTheme="majorHAnsi" w:cs="Times"/>
          <w:sz w:val="30"/>
          <w:szCs w:val="30"/>
        </w:rPr>
        <w:t xml:space="preserve">What specific passages in the text support the interpretation that the elixir of life is real? What specific passages support the interpretation that the elixir is </w:t>
      </w:r>
      <w:r w:rsidRPr="00A7795C">
        <w:rPr>
          <w:rFonts w:asciiTheme="majorHAnsi" w:hAnsiTheme="majorHAnsi" w:cs="Times"/>
          <w:i/>
          <w:iCs/>
          <w:sz w:val="30"/>
          <w:szCs w:val="30"/>
        </w:rPr>
        <w:t>not</w:t>
      </w:r>
      <w:r w:rsidRPr="00A7795C">
        <w:rPr>
          <w:rFonts w:asciiTheme="majorHAnsi" w:hAnsiTheme="majorHAnsi" w:cs="Times"/>
          <w:sz w:val="30"/>
          <w:szCs w:val="30"/>
        </w:rPr>
        <w:t xml:space="preserve"> real?</w:t>
      </w:r>
    </w:p>
    <w:p w14:paraId="696A74C9" w14:textId="77777777" w:rsidR="00F914E0" w:rsidRPr="00A7795C" w:rsidRDefault="00F914E0" w:rsidP="00F914E0">
      <w:pPr>
        <w:widowControl w:val="0"/>
        <w:numPr>
          <w:ilvl w:val="0"/>
          <w:numId w:val="1"/>
        </w:numPr>
        <w:tabs>
          <w:tab w:val="left" w:pos="220"/>
          <w:tab w:val="left" w:pos="720"/>
        </w:tabs>
        <w:autoSpaceDE w:val="0"/>
        <w:autoSpaceDN w:val="0"/>
        <w:adjustRightInd w:val="0"/>
        <w:ind w:hanging="720"/>
        <w:rPr>
          <w:rFonts w:asciiTheme="majorHAnsi" w:hAnsiTheme="majorHAnsi" w:cs="Times"/>
          <w:sz w:val="30"/>
          <w:szCs w:val="30"/>
        </w:rPr>
      </w:pPr>
      <w:r w:rsidRPr="00A7795C">
        <w:rPr>
          <w:rFonts w:asciiTheme="majorHAnsi" w:hAnsiTheme="majorHAnsi" w:cs="Times"/>
          <w:sz w:val="30"/>
          <w:szCs w:val="30"/>
        </w:rPr>
        <w:t>If Dr. Heidegger already believes that to grow young again is to make the same mistakes, why does he put his guests through the experiment anyway?</w:t>
      </w:r>
    </w:p>
    <w:p w14:paraId="340F4253" w14:textId="77777777" w:rsidR="00F914E0" w:rsidRDefault="00F914E0" w:rsidP="00F914E0">
      <w:pPr>
        <w:widowControl w:val="0"/>
        <w:numPr>
          <w:ilvl w:val="0"/>
          <w:numId w:val="1"/>
        </w:numPr>
        <w:tabs>
          <w:tab w:val="left" w:pos="220"/>
          <w:tab w:val="left" w:pos="720"/>
        </w:tabs>
        <w:autoSpaceDE w:val="0"/>
        <w:autoSpaceDN w:val="0"/>
        <w:adjustRightInd w:val="0"/>
        <w:ind w:hanging="720"/>
        <w:rPr>
          <w:rFonts w:asciiTheme="majorHAnsi" w:hAnsiTheme="majorHAnsi" w:cs="Times"/>
          <w:sz w:val="30"/>
          <w:szCs w:val="30"/>
        </w:rPr>
      </w:pPr>
      <w:r w:rsidRPr="00A7795C">
        <w:rPr>
          <w:rFonts w:asciiTheme="majorHAnsi" w:hAnsiTheme="majorHAnsi" w:cs="Times"/>
          <w:sz w:val="30"/>
          <w:szCs w:val="30"/>
        </w:rPr>
        <w:t>Is Dr. Heidegger honest with his guests? At what points, and why, does he deceive them?</w:t>
      </w:r>
    </w:p>
    <w:p w14:paraId="487034EE" w14:textId="77777777" w:rsidR="005E640C" w:rsidRPr="005E640C" w:rsidRDefault="005E640C" w:rsidP="005E640C">
      <w:pPr>
        <w:widowControl w:val="0"/>
        <w:tabs>
          <w:tab w:val="left" w:pos="220"/>
          <w:tab w:val="left" w:pos="720"/>
        </w:tabs>
        <w:autoSpaceDE w:val="0"/>
        <w:autoSpaceDN w:val="0"/>
        <w:adjustRightInd w:val="0"/>
        <w:rPr>
          <w:rFonts w:asciiTheme="majorHAnsi" w:hAnsiTheme="majorHAnsi" w:cs="Times"/>
          <w:sz w:val="30"/>
          <w:szCs w:val="30"/>
        </w:rPr>
      </w:pPr>
    </w:p>
    <w:p w14:paraId="13AB72F1" w14:textId="77777777" w:rsidR="00F914E0" w:rsidRPr="005E640C" w:rsidRDefault="00F914E0" w:rsidP="00F914E0">
      <w:pPr>
        <w:widowControl w:val="0"/>
        <w:autoSpaceDE w:val="0"/>
        <w:autoSpaceDN w:val="0"/>
        <w:adjustRightInd w:val="0"/>
        <w:rPr>
          <w:rFonts w:asciiTheme="majorHAnsi" w:hAnsiTheme="majorHAnsi" w:cs="Times"/>
          <w:sz w:val="46"/>
          <w:szCs w:val="46"/>
        </w:rPr>
      </w:pPr>
      <w:r w:rsidRPr="00A7795C">
        <w:rPr>
          <w:rFonts w:asciiTheme="majorHAnsi" w:hAnsiTheme="majorHAnsi" w:cs="Times"/>
          <w:sz w:val="46"/>
          <w:szCs w:val="46"/>
        </w:rPr>
        <w:t>Questions About Transformation</w:t>
      </w:r>
    </w:p>
    <w:p w14:paraId="33655148" w14:textId="77777777" w:rsidR="00F914E0" w:rsidRPr="00A7795C" w:rsidRDefault="00F914E0" w:rsidP="00F914E0">
      <w:pPr>
        <w:widowControl w:val="0"/>
        <w:autoSpaceDE w:val="0"/>
        <w:autoSpaceDN w:val="0"/>
        <w:adjustRightInd w:val="0"/>
        <w:rPr>
          <w:rFonts w:asciiTheme="majorHAnsi" w:hAnsiTheme="majorHAnsi" w:cs="Times"/>
          <w:sz w:val="30"/>
          <w:szCs w:val="30"/>
        </w:rPr>
      </w:pPr>
    </w:p>
    <w:p w14:paraId="50EC06CE" w14:textId="77777777" w:rsidR="00F914E0" w:rsidRPr="00A7795C" w:rsidRDefault="00F914E0" w:rsidP="00F914E0">
      <w:pPr>
        <w:widowControl w:val="0"/>
        <w:numPr>
          <w:ilvl w:val="0"/>
          <w:numId w:val="1"/>
        </w:numPr>
        <w:tabs>
          <w:tab w:val="left" w:pos="220"/>
          <w:tab w:val="left" w:pos="720"/>
        </w:tabs>
        <w:autoSpaceDE w:val="0"/>
        <w:autoSpaceDN w:val="0"/>
        <w:adjustRightInd w:val="0"/>
        <w:ind w:hanging="720"/>
        <w:rPr>
          <w:rFonts w:asciiTheme="majorHAnsi" w:hAnsiTheme="majorHAnsi" w:cs="Times"/>
          <w:sz w:val="30"/>
          <w:szCs w:val="30"/>
        </w:rPr>
      </w:pPr>
      <w:r w:rsidRPr="00A7795C">
        <w:rPr>
          <w:rFonts w:asciiTheme="majorHAnsi" w:hAnsiTheme="majorHAnsi" w:cs="Times"/>
          <w:sz w:val="30"/>
          <w:szCs w:val="30"/>
        </w:rPr>
        <w:t>Why is Dr. Heidegger in no hurry to grow young again? What does he know that his guests do not?</w:t>
      </w:r>
    </w:p>
    <w:p w14:paraId="09CDE9E7" w14:textId="77777777" w:rsidR="00A7795C" w:rsidRDefault="00F914E0" w:rsidP="00F914E0">
      <w:pPr>
        <w:widowControl w:val="0"/>
        <w:numPr>
          <w:ilvl w:val="0"/>
          <w:numId w:val="1"/>
        </w:numPr>
        <w:tabs>
          <w:tab w:val="left" w:pos="220"/>
          <w:tab w:val="left" w:pos="720"/>
        </w:tabs>
        <w:autoSpaceDE w:val="0"/>
        <w:autoSpaceDN w:val="0"/>
        <w:adjustRightInd w:val="0"/>
        <w:ind w:hanging="720"/>
        <w:rPr>
          <w:rFonts w:asciiTheme="majorHAnsi" w:hAnsiTheme="majorHAnsi" w:cs="Times"/>
          <w:sz w:val="30"/>
          <w:szCs w:val="30"/>
        </w:rPr>
      </w:pPr>
      <w:r w:rsidRPr="00A7795C">
        <w:rPr>
          <w:rFonts w:asciiTheme="majorHAnsi" w:hAnsiTheme="majorHAnsi" w:cs="Times"/>
          <w:sz w:val="30"/>
          <w:szCs w:val="30"/>
        </w:rPr>
        <w:t>Are the transformations that take place in "Dr. Heidegger's Experiment" physical, mental, or spiritual?</w:t>
      </w:r>
    </w:p>
    <w:p w14:paraId="16074DF2" w14:textId="77777777" w:rsidR="004B648E" w:rsidRDefault="00F914E0" w:rsidP="00F914E0">
      <w:pPr>
        <w:widowControl w:val="0"/>
        <w:numPr>
          <w:ilvl w:val="0"/>
          <w:numId w:val="1"/>
        </w:numPr>
        <w:tabs>
          <w:tab w:val="left" w:pos="220"/>
          <w:tab w:val="left" w:pos="720"/>
        </w:tabs>
        <w:autoSpaceDE w:val="0"/>
        <w:autoSpaceDN w:val="0"/>
        <w:adjustRightInd w:val="0"/>
        <w:ind w:hanging="720"/>
        <w:rPr>
          <w:rFonts w:asciiTheme="majorHAnsi" w:hAnsiTheme="majorHAnsi" w:cs="Times"/>
          <w:sz w:val="30"/>
          <w:szCs w:val="30"/>
        </w:rPr>
      </w:pPr>
      <w:r w:rsidRPr="00A7795C">
        <w:rPr>
          <w:rFonts w:asciiTheme="majorHAnsi" w:hAnsiTheme="majorHAnsi" w:cs="Times"/>
          <w:sz w:val="30"/>
          <w:szCs w:val="30"/>
        </w:rPr>
        <w:t>Dr. Heidegger sits back to watch as his patients are transformed – but does Dr. Heidegger undergo changes of any sort? Pay close attention to the physical descriptions of his character sitting in the chair.</w:t>
      </w:r>
    </w:p>
    <w:p w14:paraId="67262FD4" w14:textId="77777777" w:rsidR="004B648E" w:rsidRDefault="004B648E" w:rsidP="004B648E">
      <w:pPr>
        <w:widowControl w:val="0"/>
        <w:tabs>
          <w:tab w:val="left" w:pos="220"/>
          <w:tab w:val="left" w:pos="720"/>
        </w:tabs>
        <w:autoSpaceDE w:val="0"/>
        <w:autoSpaceDN w:val="0"/>
        <w:adjustRightInd w:val="0"/>
        <w:rPr>
          <w:rFonts w:asciiTheme="majorHAnsi" w:hAnsiTheme="majorHAnsi" w:cs="Times"/>
          <w:sz w:val="30"/>
          <w:szCs w:val="30"/>
        </w:rPr>
      </w:pPr>
    </w:p>
    <w:p w14:paraId="022C4388" w14:textId="31460B24" w:rsidR="00F914E0" w:rsidRPr="004B648E" w:rsidRDefault="00F914E0" w:rsidP="004B648E">
      <w:pPr>
        <w:widowControl w:val="0"/>
        <w:tabs>
          <w:tab w:val="left" w:pos="220"/>
          <w:tab w:val="left" w:pos="720"/>
        </w:tabs>
        <w:autoSpaceDE w:val="0"/>
        <w:autoSpaceDN w:val="0"/>
        <w:adjustRightInd w:val="0"/>
        <w:rPr>
          <w:rFonts w:asciiTheme="majorHAnsi" w:hAnsiTheme="majorHAnsi" w:cs="Times"/>
          <w:sz w:val="30"/>
          <w:szCs w:val="30"/>
        </w:rPr>
      </w:pPr>
      <w:bookmarkStart w:id="0" w:name="_GoBack"/>
      <w:bookmarkEnd w:id="0"/>
      <w:r w:rsidRPr="004B648E">
        <w:rPr>
          <w:rFonts w:asciiTheme="majorHAnsi" w:hAnsiTheme="majorHAnsi" w:cs="Times"/>
          <w:sz w:val="46"/>
          <w:szCs w:val="46"/>
        </w:rPr>
        <w:t>Questions About The Supernatural</w:t>
      </w:r>
    </w:p>
    <w:p w14:paraId="772766DC" w14:textId="77777777" w:rsidR="00F914E0" w:rsidRPr="00A7795C" w:rsidRDefault="00F914E0" w:rsidP="00F914E0">
      <w:pPr>
        <w:widowControl w:val="0"/>
        <w:autoSpaceDE w:val="0"/>
        <w:autoSpaceDN w:val="0"/>
        <w:adjustRightInd w:val="0"/>
        <w:rPr>
          <w:rFonts w:asciiTheme="majorHAnsi" w:hAnsiTheme="majorHAnsi" w:cs="Times"/>
          <w:sz w:val="30"/>
          <w:szCs w:val="30"/>
        </w:rPr>
      </w:pPr>
    </w:p>
    <w:p w14:paraId="3DA1F771" w14:textId="77777777" w:rsidR="00F914E0" w:rsidRPr="00A7795C" w:rsidRDefault="00F914E0" w:rsidP="00F914E0">
      <w:pPr>
        <w:widowControl w:val="0"/>
        <w:numPr>
          <w:ilvl w:val="0"/>
          <w:numId w:val="1"/>
        </w:numPr>
        <w:tabs>
          <w:tab w:val="left" w:pos="220"/>
          <w:tab w:val="left" w:pos="720"/>
        </w:tabs>
        <w:autoSpaceDE w:val="0"/>
        <w:autoSpaceDN w:val="0"/>
        <w:adjustRightInd w:val="0"/>
        <w:ind w:hanging="720"/>
        <w:rPr>
          <w:rFonts w:asciiTheme="majorHAnsi" w:hAnsiTheme="majorHAnsi" w:cs="Times"/>
          <w:sz w:val="30"/>
          <w:szCs w:val="30"/>
        </w:rPr>
      </w:pPr>
      <w:r w:rsidRPr="00A7795C">
        <w:rPr>
          <w:rFonts w:asciiTheme="majorHAnsi" w:hAnsiTheme="majorHAnsi" w:cs="Times"/>
          <w:sz w:val="30"/>
          <w:szCs w:val="30"/>
        </w:rPr>
        <w:t>The narrator says that all of Dr. Heidegger's dead patients stare back at him when he looks into his mirror. Does this mean that Dr. Heidegger is responsible for all these deaths? Does it suggest a sort of guilt? What do you make of this cryptic line?</w:t>
      </w:r>
    </w:p>
    <w:p w14:paraId="099E7BA7" w14:textId="77777777" w:rsidR="00A7795C" w:rsidRDefault="00F914E0" w:rsidP="00F914E0">
      <w:pPr>
        <w:widowControl w:val="0"/>
        <w:numPr>
          <w:ilvl w:val="0"/>
          <w:numId w:val="1"/>
        </w:numPr>
        <w:tabs>
          <w:tab w:val="left" w:pos="220"/>
          <w:tab w:val="left" w:pos="720"/>
        </w:tabs>
        <w:autoSpaceDE w:val="0"/>
        <w:autoSpaceDN w:val="0"/>
        <w:adjustRightInd w:val="0"/>
        <w:ind w:hanging="720"/>
        <w:rPr>
          <w:rFonts w:asciiTheme="majorHAnsi" w:hAnsiTheme="majorHAnsi" w:cs="Times"/>
          <w:sz w:val="30"/>
          <w:szCs w:val="30"/>
        </w:rPr>
      </w:pPr>
      <w:r w:rsidRPr="00A7795C">
        <w:rPr>
          <w:rFonts w:asciiTheme="majorHAnsi" w:hAnsiTheme="majorHAnsi" w:cs="Times"/>
          <w:sz w:val="30"/>
          <w:szCs w:val="30"/>
        </w:rPr>
        <w:t>Similarly, what's the deal with Heidegger's dead fiancée? The narrator is rather ambiguous</w:t>
      </w:r>
      <w:r w:rsidR="00A7795C">
        <w:rPr>
          <w:rFonts w:asciiTheme="majorHAnsi" w:hAnsiTheme="majorHAnsi" w:cs="Times"/>
          <w:sz w:val="30"/>
          <w:szCs w:val="30"/>
        </w:rPr>
        <w:t xml:space="preserve"> in describing her death. Are readers</w:t>
      </w:r>
      <w:r w:rsidRPr="00A7795C">
        <w:rPr>
          <w:rFonts w:asciiTheme="majorHAnsi" w:hAnsiTheme="majorHAnsi" w:cs="Times"/>
          <w:sz w:val="30"/>
          <w:szCs w:val="30"/>
        </w:rPr>
        <w:t xml:space="preserve"> meant to understand it as an accident, or the fault of Dr. Heidegger?</w:t>
      </w:r>
    </w:p>
    <w:p w14:paraId="1FFA61BA" w14:textId="77777777" w:rsidR="00F914E0" w:rsidRPr="00A7795C" w:rsidRDefault="00F914E0" w:rsidP="00F914E0">
      <w:pPr>
        <w:widowControl w:val="0"/>
        <w:numPr>
          <w:ilvl w:val="0"/>
          <w:numId w:val="1"/>
        </w:numPr>
        <w:tabs>
          <w:tab w:val="left" w:pos="220"/>
          <w:tab w:val="left" w:pos="720"/>
        </w:tabs>
        <w:autoSpaceDE w:val="0"/>
        <w:autoSpaceDN w:val="0"/>
        <w:adjustRightInd w:val="0"/>
        <w:ind w:hanging="720"/>
        <w:rPr>
          <w:rFonts w:asciiTheme="majorHAnsi" w:hAnsiTheme="majorHAnsi" w:cs="Times"/>
          <w:sz w:val="30"/>
          <w:szCs w:val="30"/>
        </w:rPr>
      </w:pPr>
      <w:r w:rsidRPr="00A7795C">
        <w:rPr>
          <w:rFonts w:asciiTheme="majorHAnsi" w:hAnsiTheme="majorHAnsi" w:cs="Times"/>
          <w:sz w:val="30"/>
          <w:szCs w:val="30"/>
        </w:rPr>
        <w:t>After the four guests have all been "transformed," in one sense or another, the three men fight over the widow, and we catch a glimpse of their reflection in Dr. He</w:t>
      </w:r>
      <w:r w:rsidR="00A7795C">
        <w:rPr>
          <w:rFonts w:asciiTheme="majorHAnsi" w:hAnsiTheme="majorHAnsi" w:cs="Times"/>
          <w:sz w:val="30"/>
          <w:szCs w:val="30"/>
        </w:rPr>
        <w:t>idegger's mirror. The narrator tells</w:t>
      </w:r>
      <w:r w:rsidRPr="00A7795C">
        <w:rPr>
          <w:rFonts w:asciiTheme="majorHAnsi" w:hAnsiTheme="majorHAnsi" w:cs="Times"/>
          <w:sz w:val="30"/>
          <w:szCs w:val="30"/>
        </w:rPr>
        <w:t xml:space="preserve"> that the mirror reflects them as old people, not as the young people they now believe themselves to be. What do you take this to mean?</w:t>
      </w:r>
    </w:p>
    <w:p w14:paraId="6383EEEA" w14:textId="77777777" w:rsidR="00F914E0" w:rsidRPr="00A7795C" w:rsidRDefault="00F914E0" w:rsidP="00F914E0">
      <w:pPr>
        <w:rPr>
          <w:rFonts w:asciiTheme="majorHAnsi" w:hAnsiTheme="majorHAnsi"/>
        </w:rPr>
      </w:pPr>
    </w:p>
    <w:p w14:paraId="577178BF" w14:textId="77777777" w:rsidR="00F914E0" w:rsidRPr="00A7795C" w:rsidRDefault="00F914E0" w:rsidP="00F914E0">
      <w:pPr>
        <w:widowControl w:val="0"/>
        <w:autoSpaceDE w:val="0"/>
        <w:autoSpaceDN w:val="0"/>
        <w:adjustRightInd w:val="0"/>
        <w:rPr>
          <w:rFonts w:asciiTheme="majorHAnsi" w:hAnsiTheme="majorHAnsi" w:cs="Times"/>
          <w:sz w:val="48"/>
          <w:szCs w:val="48"/>
        </w:rPr>
      </w:pPr>
      <w:r w:rsidRPr="00A7795C">
        <w:rPr>
          <w:rFonts w:asciiTheme="majorHAnsi" w:hAnsiTheme="majorHAnsi" w:cs="Times"/>
          <w:sz w:val="48"/>
          <w:szCs w:val="48"/>
        </w:rPr>
        <w:t>Dr. Heidegger's Experiment Questions</w:t>
      </w:r>
    </w:p>
    <w:p w14:paraId="37322D40" w14:textId="77777777" w:rsidR="00F914E0" w:rsidRPr="00A7795C" w:rsidRDefault="00F914E0" w:rsidP="00F914E0">
      <w:pPr>
        <w:widowControl w:val="0"/>
        <w:numPr>
          <w:ilvl w:val="0"/>
          <w:numId w:val="1"/>
        </w:numPr>
        <w:tabs>
          <w:tab w:val="left" w:pos="220"/>
          <w:tab w:val="left" w:pos="720"/>
        </w:tabs>
        <w:autoSpaceDE w:val="0"/>
        <w:autoSpaceDN w:val="0"/>
        <w:adjustRightInd w:val="0"/>
        <w:ind w:hanging="720"/>
        <w:rPr>
          <w:rFonts w:asciiTheme="majorHAnsi" w:hAnsiTheme="majorHAnsi" w:cs="Times"/>
          <w:sz w:val="30"/>
          <w:szCs w:val="30"/>
        </w:rPr>
      </w:pPr>
      <w:r w:rsidRPr="00A7795C">
        <w:rPr>
          <w:rFonts w:asciiTheme="majorHAnsi" w:hAnsiTheme="majorHAnsi" w:cs="Times"/>
          <w:sz w:val="30"/>
          <w:szCs w:val="30"/>
        </w:rPr>
        <w:t>Is there a "moral" to this story? If so, what is it?</w:t>
      </w:r>
    </w:p>
    <w:p w14:paraId="1AFEBF60" w14:textId="77777777" w:rsidR="00F914E0" w:rsidRPr="00A7795C" w:rsidRDefault="00F914E0" w:rsidP="00F914E0">
      <w:pPr>
        <w:widowControl w:val="0"/>
        <w:numPr>
          <w:ilvl w:val="0"/>
          <w:numId w:val="1"/>
        </w:numPr>
        <w:tabs>
          <w:tab w:val="left" w:pos="220"/>
          <w:tab w:val="left" w:pos="720"/>
        </w:tabs>
        <w:autoSpaceDE w:val="0"/>
        <w:autoSpaceDN w:val="0"/>
        <w:adjustRightInd w:val="0"/>
        <w:ind w:hanging="720"/>
        <w:rPr>
          <w:rFonts w:asciiTheme="majorHAnsi" w:hAnsiTheme="majorHAnsi" w:cs="Times"/>
          <w:sz w:val="30"/>
          <w:szCs w:val="30"/>
        </w:rPr>
      </w:pPr>
      <w:r w:rsidRPr="00A7795C">
        <w:rPr>
          <w:rFonts w:asciiTheme="majorHAnsi" w:hAnsiTheme="majorHAnsi" w:cs="Times"/>
          <w:sz w:val="30"/>
          <w:szCs w:val="30"/>
        </w:rPr>
        <w:t>What is the point of the first-person narration here (as opposed to third-person)?</w:t>
      </w:r>
    </w:p>
    <w:p w14:paraId="3A009886" w14:textId="77777777" w:rsidR="00F914E0" w:rsidRPr="00A7795C" w:rsidRDefault="00F914E0" w:rsidP="00F914E0">
      <w:pPr>
        <w:widowControl w:val="0"/>
        <w:numPr>
          <w:ilvl w:val="0"/>
          <w:numId w:val="1"/>
        </w:numPr>
        <w:tabs>
          <w:tab w:val="left" w:pos="220"/>
          <w:tab w:val="left" w:pos="720"/>
        </w:tabs>
        <w:autoSpaceDE w:val="0"/>
        <w:autoSpaceDN w:val="0"/>
        <w:adjustRightInd w:val="0"/>
        <w:ind w:hanging="720"/>
        <w:rPr>
          <w:rFonts w:asciiTheme="majorHAnsi" w:hAnsiTheme="majorHAnsi" w:cs="Times"/>
          <w:sz w:val="30"/>
          <w:szCs w:val="30"/>
        </w:rPr>
      </w:pPr>
      <w:r w:rsidRPr="00A7795C">
        <w:rPr>
          <w:rFonts w:asciiTheme="majorHAnsi" w:hAnsiTheme="majorHAnsi" w:cs="Times"/>
          <w:sz w:val="30"/>
          <w:szCs w:val="30"/>
        </w:rPr>
        <w:t>Do you take the narrator to be Hawthorne, or some fictional character?</w:t>
      </w:r>
    </w:p>
    <w:p w14:paraId="385D590E" w14:textId="6477AFA9" w:rsidR="00F914E0" w:rsidRPr="00A7795C" w:rsidRDefault="00F914E0" w:rsidP="00F914E0">
      <w:pPr>
        <w:widowControl w:val="0"/>
        <w:numPr>
          <w:ilvl w:val="0"/>
          <w:numId w:val="1"/>
        </w:numPr>
        <w:tabs>
          <w:tab w:val="left" w:pos="220"/>
          <w:tab w:val="left" w:pos="720"/>
        </w:tabs>
        <w:autoSpaceDE w:val="0"/>
        <w:autoSpaceDN w:val="0"/>
        <w:adjustRightInd w:val="0"/>
        <w:ind w:hanging="720"/>
        <w:rPr>
          <w:rFonts w:asciiTheme="majorHAnsi" w:hAnsiTheme="majorHAnsi" w:cs="Times"/>
          <w:sz w:val="30"/>
          <w:szCs w:val="30"/>
        </w:rPr>
      </w:pPr>
      <w:r w:rsidRPr="00A7795C">
        <w:rPr>
          <w:rFonts w:asciiTheme="majorHAnsi" w:hAnsiTheme="majorHAnsi" w:cs="Times"/>
          <w:sz w:val="30"/>
          <w:szCs w:val="30"/>
        </w:rPr>
        <w:t xml:space="preserve">Is "Dr. Heidegger's Experiment" meant to be funny at all? Where </w:t>
      </w:r>
      <w:r w:rsidR="009004BB">
        <w:rPr>
          <w:rFonts w:asciiTheme="majorHAnsi" w:hAnsiTheme="majorHAnsi" w:cs="Times"/>
          <w:sz w:val="30"/>
          <w:szCs w:val="30"/>
        </w:rPr>
        <w:t>is there</w:t>
      </w:r>
      <w:r w:rsidRPr="00A7795C">
        <w:rPr>
          <w:rFonts w:asciiTheme="majorHAnsi" w:hAnsiTheme="majorHAnsi" w:cs="Times"/>
          <w:sz w:val="30"/>
          <w:szCs w:val="30"/>
        </w:rPr>
        <w:t xml:space="preserve"> humor in this text, and what is t</w:t>
      </w:r>
      <w:r w:rsidR="009004BB">
        <w:rPr>
          <w:rFonts w:asciiTheme="majorHAnsi" w:hAnsiTheme="majorHAnsi" w:cs="Times"/>
          <w:sz w:val="30"/>
          <w:szCs w:val="30"/>
        </w:rPr>
        <w:t xml:space="preserve">he effect of such humor on the </w:t>
      </w:r>
      <w:r w:rsidRPr="00A7795C">
        <w:rPr>
          <w:rFonts w:asciiTheme="majorHAnsi" w:hAnsiTheme="majorHAnsi" w:cs="Times"/>
          <w:sz w:val="30"/>
          <w:szCs w:val="30"/>
        </w:rPr>
        <w:t>reading of the story?</w:t>
      </w:r>
    </w:p>
    <w:p w14:paraId="702E3EB5" w14:textId="2CB50C79" w:rsidR="00F914E0" w:rsidRPr="00A7795C" w:rsidRDefault="00F914E0" w:rsidP="00F914E0">
      <w:pPr>
        <w:widowControl w:val="0"/>
        <w:numPr>
          <w:ilvl w:val="0"/>
          <w:numId w:val="1"/>
        </w:numPr>
        <w:tabs>
          <w:tab w:val="left" w:pos="220"/>
          <w:tab w:val="left" w:pos="720"/>
        </w:tabs>
        <w:autoSpaceDE w:val="0"/>
        <w:autoSpaceDN w:val="0"/>
        <w:adjustRightInd w:val="0"/>
        <w:ind w:hanging="720"/>
        <w:rPr>
          <w:rFonts w:asciiTheme="majorHAnsi" w:hAnsiTheme="majorHAnsi" w:cs="Times"/>
          <w:sz w:val="30"/>
          <w:szCs w:val="30"/>
        </w:rPr>
      </w:pPr>
      <w:r w:rsidRPr="00A7795C">
        <w:rPr>
          <w:rFonts w:asciiTheme="majorHAnsi" w:hAnsiTheme="majorHAnsi" w:cs="Times"/>
          <w:sz w:val="30"/>
          <w:szCs w:val="30"/>
        </w:rPr>
        <w:t>Is Dr. Heidegger a likeable character? A s</w:t>
      </w:r>
      <w:r w:rsidR="009004BB">
        <w:rPr>
          <w:rFonts w:asciiTheme="majorHAnsi" w:hAnsiTheme="majorHAnsi" w:cs="Times"/>
          <w:sz w:val="30"/>
          <w:szCs w:val="30"/>
        </w:rPr>
        <w:t>inister one? Do readers relate more to the narrator or Dr. Heidegger?</w:t>
      </w:r>
    </w:p>
    <w:p w14:paraId="392890AD" w14:textId="77777777" w:rsidR="00F914E0" w:rsidRDefault="00F914E0" w:rsidP="00F914E0">
      <w:pPr>
        <w:widowControl w:val="0"/>
        <w:numPr>
          <w:ilvl w:val="0"/>
          <w:numId w:val="1"/>
        </w:numPr>
        <w:tabs>
          <w:tab w:val="left" w:pos="220"/>
          <w:tab w:val="left" w:pos="720"/>
        </w:tabs>
        <w:autoSpaceDE w:val="0"/>
        <w:autoSpaceDN w:val="0"/>
        <w:adjustRightInd w:val="0"/>
        <w:ind w:hanging="720"/>
        <w:rPr>
          <w:rFonts w:asciiTheme="majorHAnsi" w:hAnsiTheme="majorHAnsi" w:cs="Times"/>
          <w:sz w:val="30"/>
          <w:szCs w:val="30"/>
        </w:rPr>
      </w:pPr>
      <w:r w:rsidRPr="00A7795C">
        <w:rPr>
          <w:rFonts w:asciiTheme="majorHAnsi" w:hAnsiTheme="majorHAnsi" w:cs="Times"/>
          <w:sz w:val="30"/>
          <w:szCs w:val="30"/>
        </w:rPr>
        <w:t>Is the water in the vase really from the Fountain of Youth, or does Dr. Heidegger just get his guests drunk?</w:t>
      </w:r>
    </w:p>
    <w:p w14:paraId="64431E7A" w14:textId="77777777" w:rsidR="007462C8" w:rsidRDefault="007462C8" w:rsidP="007462C8">
      <w:pPr>
        <w:widowControl w:val="0"/>
        <w:tabs>
          <w:tab w:val="left" w:pos="220"/>
          <w:tab w:val="left" w:pos="720"/>
        </w:tabs>
        <w:autoSpaceDE w:val="0"/>
        <w:autoSpaceDN w:val="0"/>
        <w:adjustRightInd w:val="0"/>
        <w:rPr>
          <w:rFonts w:asciiTheme="majorHAnsi" w:hAnsiTheme="majorHAnsi" w:cs="Times"/>
          <w:sz w:val="30"/>
          <w:szCs w:val="30"/>
        </w:rPr>
      </w:pPr>
    </w:p>
    <w:p w14:paraId="38AC4909" w14:textId="77777777" w:rsidR="009004BB" w:rsidRDefault="009004BB" w:rsidP="007462C8">
      <w:pPr>
        <w:widowControl w:val="0"/>
        <w:tabs>
          <w:tab w:val="left" w:pos="220"/>
          <w:tab w:val="left" w:pos="720"/>
        </w:tabs>
        <w:autoSpaceDE w:val="0"/>
        <w:autoSpaceDN w:val="0"/>
        <w:adjustRightInd w:val="0"/>
        <w:rPr>
          <w:rFonts w:asciiTheme="majorHAnsi" w:hAnsiTheme="majorHAnsi" w:cs="Times"/>
          <w:sz w:val="30"/>
          <w:szCs w:val="30"/>
        </w:rPr>
      </w:pPr>
    </w:p>
    <w:p w14:paraId="447AB842" w14:textId="77777777" w:rsidR="009004BB" w:rsidRDefault="009004BB" w:rsidP="007462C8">
      <w:pPr>
        <w:widowControl w:val="0"/>
        <w:tabs>
          <w:tab w:val="left" w:pos="220"/>
          <w:tab w:val="left" w:pos="720"/>
        </w:tabs>
        <w:autoSpaceDE w:val="0"/>
        <w:autoSpaceDN w:val="0"/>
        <w:adjustRightInd w:val="0"/>
        <w:rPr>
          <w:rFonts w:asciiTheme="majorHAnsi" w:hAnsiTheme="majorHAnsi" w:cs="Times"/>
          <w:sz w:val="30"/>
          <w:szCs w:val="30"/>
        </w:rPr>
      </w:pPr>
    </w:p>
    <w:p w14:paraId="7DF52228" w14:textId="77777777" w:rsidR="007462C8" w:rsidRDefault="007462C8" w:rsidP="007462C8">
      <w:pPr>
        <w:widowControl w:val="0"/>
        <w:tabs>
          <w:tab w:val="left" w:pos="220"/>
          <w:tab w:val="left" w:pos="720"/>
        </w:tabs>
        <w:autoSpaceDE w:val="0"/>
        <w:autoSpaceDN w:val="0"/>
        <w:adjustRightInd w:val="0"/>
        <w:rPr>
          <w:rFonts w:asciiTheme="majorHAnsi" w:hAnsiTheme="majorHAnsi" w:cs="Times"/>
          <w:sz w:val="30"/>
          <w:szCs w:val="30"/>
        </w:rPr>
      </w:pPr>
    </w:p>
    <w:p w14:paraId="402C51B1" w14:textId="77777777" w:rsidR="007462C8" w:rsidRDefault="005E640C" w:rsidP="007462C8">
      <w:pPr>
        <w:widowControl w:val="0"/>
        <w:autoSpaceDE w:val="0"/>
        <w:autoSpaceDN w:val="0"/>
        <w:adjustRightInd w:val="0"/>
        <w:spacing w:after="300"/>
        <w:rPr>
          <w:rFonts w:ascii="Arial" w:hAnsi="Arial" w:cs="Arial"/>
          <w:color w:val="3A3A3A"/>
          <w:sz w:val="28"/>
          <w:szCs w:val="28"/>
        </w:rPr>
      </w:pPr>
      <w:r>
        <w:rPr>
          <w:rFonts w:ascii="Arial" w:hAnsi="Arial" w:cs="Arial"/>
          <w:color w:val="3A3A3A"/>
          <w:sz w:val="28"/>
          <w:szCs w:val="28"/>
        </w:rPr>
        <w:lastRenderedPageBreak/>
        <w:t xml:space="preserve">What </w:t>
      </w:r>
      <w:r w:rsidR="007462C8">
        <w:rPr>
          <w:rFonts w:ascii="Arial" w:hAnsi="Arial" w:cs="Arial"/>
          <w:color w:val="3A3A3A"/>
          <w:sz w:val="28"/>
          <w:szCs w:val="28"/>
        </w:rPr>
        <w:t xml:space="preserve">is the tone of "Dr. Heidegger's Experiment"? Is Hawthorne's story scary or amusing? Select at least 2 brief passages from the text to explain your answer.  </w:t>
      </w:r>
    </w:p>
    <w:p w14:paraId="7F46C232" w14:textId="77777777" w:rsidR="007462C8" w:rsidRPr="007462C8" w:rsidRDefault="007462C8" w:rsidP="007462C8">
      <w:pPr>
        <w:widowControl w:val="0"/>
        <w:pBdr>
          <w:bottom w:val="single" w:sz="4" w:space="1" w:color="auto"/>
        </w:pBdr>
        <w:autoSpaceDE w:val="0"/>
        <w:autoSpaceDN w:val="0"/>
        <w:adjustRightInd w:val="0"/>
        <w:spacing w:after="300"/>
        <w:rPr>
          <w:rFonts w:ascii="Arial" w:hAnsi="Arial" w:cs="Arial"/>
          <w:color w:val="3A3A3A"/>
          <w:sz w:val="28"/>
          <w:szCs w:val="28"/>
        </w:rPr>
      </w:pPr>
    </w:p>
    <w:p w14:paraId="065F9F6E" w14:textId="77777777" w:rsidR="009004BB" w:rsidRDefault="009004BB" w:rsidP="007462C8">
      <w:pPr>
        <w:widowControl w:val="0"/>
        <w:tabs>
          <w:tab w:val="left" w:pos="220"/>
          <w:tab w:val="left" w:pos="720"/>
        </w:tabs>
        <w:autoSpaceDE w:val="0"/>
        <w:autoSpaceDN w:val="0"/>
        <w:adjustRightInd w:val="0"/>
        <w:rPr>
          <w:rFonts w:ascii="Arial" w:hAnsi="Arial" w:cs="Arial"/>
          <w:color w:val="3A3A3A"/>
          <w:sz w:val="28"/>
          <w:szCs w:val="28"/>
        </w:rPr>
      </w:pPr>
      <w:r>
        <w:rPr>
          <w:rFonts w:ascii="Arial" w:hAnsi="Arial" w:cs="Arial"/>
          <w:color w:val="3A3A3A"/>
          <w:sz w:val="28"/>
          <w:szCs w:val="28"/>
        </w:rPr>
        <w:t>Characterization</w:t>
      </w:r>
    </w:p>
    <w:p w14:paraId="589502A1" w14:textId="1D73E58D" w:rsidR="007462C8" w:rsidRDefault="007462C8" w:rsidP="007462C8">
      <w:pPr>
        <w:widowControl w:val="0"/>
        <w:tabs>
          <w:tab w:val="left" w:pos="220"/>
          <w:tab w:val="left" w:pos="720"/>
        </w:tabs>
        <w:autoSpaceDE w:val="0"/>
        <w:autoSpaceDN w:val="0"/>
        <w:adjustRightInd w:val="0"/>
        <w:rPr>
          <w:rFonts w:ascii="Arial" w:hAnsi="Arial" w:cs="Arial"/>
          <w:color w:val="3A3A3A"/>
          <w:sz w:val="28"/>
          <w:szCs w:val="28"/>
        </w:rPr>
      </w:pPr>
      <w:r>
        <w:rPr>
          <w:rFonts w:ascii="Arial" w:hAnsi="Arial" w:cs="Arial"/>
          <w:color w:val="3A3A3A"/>
          <w:sz w:val="28"/>
          <w:szCs w:val="28"/>
        </w:rPr>
        <w:t>To what extent is Dr. Heidegger a satirist who "stages" this experiment to reveal his victims' weaknesses?</w:t>
      </w:r>
    </w:p>
    <w:p w14:paraId="6792CE1A" w14:textId="77777777" w:rsidR="007462C8" w:rsidRDefault="007462C8" w:rsidP="007462C8">
      <w:pPr>
        <w:widowControl w:val="0"/>
        <w:tabs>
          <w:tab w:val="left" w:pos="220"/>
          <w:tab w:val="left" w:pos="720"/>
        </w:tabs>
        <w:autoSpaceDE w:val="0"/>
        <w:autoSpaceDN w:val="0"/>
        <w:adjustRightInd w:val="0"/>
        <w:rPr>
          <w:rFonts w:ascii="Arial" w:hAnsi="Arial" w:cs="Arial"/>
          <w:color w:val="3A3A3A"/>
          <w:sz w:val="28"/>
          <w:szCs w:val="28"/>
        </w:rPr>
      </w:pPr>
      <w:r w:rsidRPr="007462C8">
        <w:rPr>
          <w:rFonts w:ascii="Arial" w:hAnsi="Arial" w:cs="Arial"/>
          <w:color w:val="3A3A3A"/>
          <w:sz w:val="28"/>
          <w:szCs w:val="28"/>
        </w:rPr>
        <w:t xml:space="preserve">How does the narrator compare to Dr. Heidegger? How do they differ? Do they reflect similar or different social circumstances? </w:t>
      </w:r>
    </w:p>
    <w:p w14:paraId="05F99FB4" w14:textId="77777777" w:rsidR="007462C8" w:rsidRDefault="007462C8" w:rsidP="007462C8">
      <w:pPr>
        <w:widowControl w:val="0"/>
        <w:tabs>
          <w:tab w:val="left" w:pos="220"/>
          <w:tab w:val="left" w:pos="720"/>
        </w:tabs>
        <w:autoSpaceDE w:val="0"/>
        <w:autoSpaceDN w:val="0"/>
        <w:adjustRightInd w:val="0"/>
        <w:rPr>
          <w:rFonts w:ascii="Arial" w:hAnsi="Arial" w:cs="Arial"/>
          <w:color w:val="3A3A3A"/>
          <w:sz w:val="28"/>
          <w:szCs w:val="28"/>
        </w:rPr>
      </w:pPr>
    </w:p>
    <w:p w14:paraId="54707137" w14:textId="77777777" w:rsidR="007462C8" w:rsidRDefault="007462C8" w:rsidP="007462C8">
      <w:pPr>
        <w:widowControl w:val="0"/>
        <w:autoSpaceDE w:val="0"/>
        <w:autoSpaceDN w:val="0"/>
        <w:adjustRightInd w:val="0"/>
        <w:spacing w:after="300"/>
        <w:rPr>
          <w:rFonts w:ascii="Arial" w:hAnsi="Arial" w:cs="Arial"/>
          <w:color w:val="3A3A3A"/>
          <w:sz w:val="28"/>
          <w:szCs w:val="28"/>
        </w:rPr>
      </w:pPr>
      <w:r>
        <w:rPr>
          <w:rFonts w:ascii="Arial" w:hAnsi="Arial" w:cs="Arial"/>
          <w:color w:val="3A3A3A"/>
          <w:sz w:val="28"/>
          <w:szCs w:val="28"/>
        </w:rPr>
        <w:t xml:space="preserve">The basic structure wherein the narrator details the events in Dr. Heidegger's study, while presumably faithfully recreating the scene as it occurred, is perhaps belied by his own ironic tone. Given this structure, how does the story's structure influence our perception of Hawthorne's characters? Do they seem like "storybook" characters? </w:t>
      </w:r>
      <w:proofErr w:type="gramStart"/>
      <w:r>
        <w:rPr>
          <w:rFonts w:ascii="Arial" w:hAnsi="Arial" w:cs="Arial"/>
          <w:color w:val="3A3A3A"/>
          <w:sz w:val="28"/>
          <w:szCs w:val="28"/>
        </w:rPr>
        <w:t>realistic</w:t>
      </w:r>
      <w:proofErr w:type="gramEnd"/>
      <w:r>
        <w:rPr>
          <w:rFonts w:ascii="Arial" w:hAnsi="Arial" w:cs="Arial"/>
          <w:color w:val="3A3A3A"/>
          <w:sz w:val="28"/>
          <w:szCs w:val="28"/>
        </w:rPr>
        <w:t xml:space="preserve">? </w:t>
      </w:r>
      <w:proofErr w:type="gramStart"/>
      <w:r>
        <w:rPr>
          <w:rFonts w:ascii="Arial" w:hAnsi="Arial" w:cs="Arial"/>
          <w:color w:val="3A3A3A"/>
          <w:sz w:val="28"/>
          <w:szCs w:val="28"/>
        </w:rPr>
        <w:t>fanciful</w:t>
      </w:r>
      <w:proofErr w:type="gramEnd"/>
      <w:r>
        <w:rPr>
          <w:rFonts w:ascii="Arial" w:hAnsi="Arial" w:cs="Arial"/>
          <w:color w:val="3A3A3A"/>
          <w:sz w:val="28"/>
          <w:szCs w:val="28"/>
        </w:rPr>
        <w:t>?</w:t>
      </w:r>
    </w:p>
    <w:p w14:paraId="78B426FD" w14:textId="77777777" w:rsidR="007462C8" w:rsidRDefault="007462C8" w:rsidP="007462C8">
      <w:pPr>
        <w:widowControl w:val="0"/>
        <w:tabs>
          <w:tab w:val="left" w:pos="220"/>
          <w:tab w:val="left" w:pos="720"/>
        </w:tabs>
        <w:autoSpaceDE w:val="0"/>
        <w:autoSpaceDN w:val="0"/>
        <w:adjustRightInd w:val="0"/>
        <w:rPr>
          <w:rFonts w:ascii="Arial" w:hAnsi="Arial" w:cs="Arial"/>
          <w:color w:val="3A3A3A"/>
          <w:sz w:val="28"/>
          <w:szCs w:val="28"/>
        </w:rPr>
      </w:pPr>
      <w:r>
        <w:rPr>
          <w:rFonts w:ascii="Arial" w:hAnsi="Arial" w:cs="Arial"/>
          <w:color w:val="3A3A3A"/>
          <w:sz w:val="28"/>
          <w:szCs w:val="28"/>
        </w:rPr>
        <w:t>Annotation exercise: With highlighters, mark words, sentences, or longer passages from the text to illustrate how the narrator's choice of words in describing his characters, and his choice of props and costumes for the scene, influence our perception of them.</w:t>
      </w:r>
    </w:p>
    <w:p w14:paraId="3248BA36" w14:textId="77777777" w:rsidR="007462C8" w:rsidRDefault="007462C8" w:rsidP="007462C8">
      <w:pPr>
        <w:widowControl w:val="0"/>
        <w:tabs>
          <w:tab w:val="left" w:pos="220"/>
          <w:tab w:val="left" w:pos="720"/>
        </w:tabs>
        <w:autoSpaceDE w:val="0"/>
        <w:autoSpaceDN w:val="0"/>
        <w:adjustRightInd w:val="0"/>
        <w:rPr>
          <w:rFonts w:ascii="Arial" w:hAnsi="Arial" w:cs="Arial"/>
          <w:color w:val="3A3A3A"/>
          <w:sz w:val="28"/>
          <w:szCs w:val="28"/>
        </w:rPr>
      </w:pPr>
    </w:p>
    <w:p w14:paraId="2B1C7EAA" w14:textId="77777777" w:rsidR="007462C8" w:rsidRDefault="007462C8" w:rsidP="007462C8">
      <w:pPr>
        <w:widowControl w:val="0"/>
        <w:pBdr>
          <w:bottom w:val="single" w:sz="4" w:space="1" w:color="auto"/>
        </w:pBdr>
        <w:tabs>
          <w:tab w:val="left" w:pos="220"/>
          <w:tab w:val="left" w:pos="720"/>
        </w:tabs>
        <w:autoSpaceDE w:val="0"/>
        <w:autoSpaceDN w:val="0"/>
        <w:adjustRightInd w:val="0"/>
        <w:rPr>
          <w:rFonts w:ascii="Arial" w:hAnsi="Arial" w:cs="Arial"/>
          <w:color w:val="3A3A3A"/>
          <w:sz w:val="28"/>
          <w:szCs w:val="28"/>
        </w:rPr>
      </w:pPr>
    </w:p>
    <w:p w14:paraId="7F33F973" w14:textId="77777777" w:rsidR="007462C8" w:rsidRDefault="007462C8" w:rsidP="007462C8">
      <w:pPr>
        <w:widowControl w:val="0"/>
        <w:autoSpaceDE w:val="0"/>
        <w:autoSpaceDN w:val="0"/>
        <w:adjustRightInd w:val="0"/>
        <w:spacing w:after="300"/>
        <w:rPr>
          <w:rFonts w:ascii="Arial" w:hAnsi="Arial" w:cs="Arial"/>
          <w:color w:val="3A3A3A"/>
          <w:sz w:val="28"/>
          <w:szCs w:val="28"/>
        </w:rPr>
      </w:pPr>
      <w:r>
        <w:rPr>
          <w:rFonts w:ascii="Arial" w:hAnsi="Arial" w:cs="Arial"/>
          <w:color w:val="3A3A3A"/>
          <w:sz w:val="28"/>
          <w:szCs w:val="28"/>
        </w:rPr>
        <w:t>Humorists generally have a target; they make jokes at someone's expense. Ask students: Who is the target in Hawthorne's story? Hawthorne is also targeting an element or aspect of American society for ridicule. But who is Hawthorne's target?</w:t>
      </w:r>
    </w:p>
    <w:p w14:paraId="07F5ABBD" w14:textId="77777777" w:rsidR="007462C8" w:rsidRDefault="007462C8" w:rsidP="007462C8">
      <w:pPr>
        <w:widowControl w:val="0"/>
        <w:tabs>
          <w:tab w:val="left" w:pos="220"/>
          <w:tab w:val="left" w:pos="720"/>
        </w:tabs>
        <w:autoSpaceDE w:val="0"/>
        <w:autoSpaceDN w:val="0"/>
        <w:adjustRightInd w:val="0"/>
        <w:rPr>
          <w:rFonts w:ascii="Arial" w:hAnsi="Arial" w:cs="Arial"/>
          <w:color w:val="3A3A3A"/>
          <w:sz w:val="28"/>
          <w:szCs w:val="28"/>
        </w:rPr>
      </w:pPr>
      <w:r>
        <w:rPr>
          <w:rFonts w:ascii="Arial" w:hAnsi="Arial" w:cs="Arial"/>
          <w:color w:val="3A3A3A"/>
          <w:sz w:val="28"/>
          <w:szCs w:val="28"/>
        </w:rPr>
        <w:t>Is the story told at the expense of old people, like those whom Dr. Heidegger invites to taste the waters of the fountain of youth? To what extent does Hawthorne's use of allegorical elements, like the fountain of youth, bring a broader target into view? What does Dr. Heidegger's experiment reveal about "people in general"?</w:t>
      </w:r>
    </w:p>
    <w:p w14:paraId="76CA27FB" w14:textId="77777777" w:rsidR="007462C8" w:rsidRDefault="007462C8" w:rsidP="007462C8">
      <w:pPr>
        <w:widowControl w:val="0"/>
        <w:tabs>
          <w:tab w:val="left" w:pos="220"/>
          <w:tab w:val="left" w:pos="720"/>
        </w:tabs>
        <w:autoSpaceDE w:val="0"/>
        <w:autoSpaceDN w:val="0"/>
        <w:adjustRightInd w:val="0"/>
        <w:rPr>
          <w:rFonts w:ascii="Arial" w:hAnsi="Arial" w:cs="Arial"/>
          <w:color w:val="3A3A3A"/>
          <w:sz w:val="28"/>
          <w:szCs w:val="28"/>
        </w:rPr>
      </w:pPr>
      <w:r>
        <w:rPr>
          <w:rFonts w:ascii="Arial" w:hAnsi="Arial" w:cs="Arial"/>
          <w:color w:val="3A3A3A"/>
          <w:sz w:val="28"/>
          <w:szCs w:val="28"/>
        </w:rPr>
        <w:t xml:space="preserve">What is the "moral" of Hawthorne's story? </w:t>
      </w:r>
    </w:p>
    <w:p w14:paraId="446CBC79" w14:textId="77777777" w:rsidR="007462C8" w:rsidRDefault="007462C8" w:rsidP="007462C8">
      <w:pPr>
        <w:widowControl w:val="0"/>
        <w:tabs>
          <w:tab w:val="left" w:pos="220"/>
          <w:tab w:val="left" w:pos="720"/>
        </w:tabs>
        <w:autoSpaceDE w:val="0"/>
        <w:autoSpaceDN w:val="0"/>
        <w:adjustRightInd w:val="0"/>
        <w:rPr>
          <w:rFonts w:ascii="Arial" w:hAnsi="Arial" w:cs="Arial"/>
          <w:color w:val="3A3A3A"/>
          <w:sz w:val="28"/>
          <w:szCs w:val="28"/>
        </w:rPr>
      </w:pPr>
    </w:p>
    <w:p w14:paraId="1A874434" w14:textId="77777777" w:rsidR="005E640C" w:rsidRDefault="005E640C" w:rsidP="007462C8">
      <w:pPr>
        <w:widowControl w:val="0"/>
        <w:tabs>
          <w:tab w:val="left" w:pos="220"/>
          <w:tab w:val="left" w:pos="720"/>
        </w:tabs>
        <w:autoSpaceDE w:val="0"/>
        <w:autoSpaceDN w:val="0"/>
        <w:adjustRightInd w:val="0"/>
        <w:rPr>
          <w:rFonts w:ascii="Arial" w:hAnsi="Arial" w:cs="Arial"/>
          <w:color w:val="3A3A3A"/>
          <w:sz w:val="28"/>
          <w:szCs w:val="28"/>
        </w:rPr>
      </w:pPr>
    </w:p>
    <w:p w14:paraId="525034FD" w14:textId="77777777" w:rsidR="005E640C" w:rsidRDefault="005E640C" w:rsidP="007462C8">
      <w:pPr>
        <w:widowControl w:val="0"/>
        <w:tabs>
          <w:tab w:val="left" w:pos="220"/>
          <w:tab w:val="left" w:pos="720"/>
        </w:tabs>
        <w:autoSpaceDE w:val="0"/>
        <w:autoSpaceDN w:val="0"/>
        <w:adjustRightInd w:val="0"/>
        <w:rPr>
          <w:rFonts w:ascii="Arial" w:hAnsi="Arial" w:cs="Arial"/>
          <w:color w:val="3A3A3A"/>
          <w:sz w:val="28"/>
          <w:szCs w:val="28"/>
        </w:rPr>
      </w:pPr>
    </w:p>
    <w:p w14:paraId="6A0DAD4B" w14:textId="77777777" w:rsidR="005E640C" w:rsidRDefault="005E640C" w:rsidP="007462C8">
      <w:pPr>
        <w:widowControl w:val="0"/>
        <w:tabs>
          <w:tab w:val="left" w:pos="220"/>
          <w:tab w:val="left" w:pos="720"/>
        </w:tabs>
        <w:autoSpaceDE w:val="0"/>
        <w:autoSpaceDN w:val="0"/>
        <w:adjustRightInd w:val="0"/>
        <w:rPr>
          <w:rFonts w:ascii="Arial" w:hAnsi="Arial" w:cs="Arial"/>
          <w:color w:val="3A3A3A"/>
          <w:sz w:val="28"/>
          <w:szCs w:val="28"/>
        </w:rPr>
      </w:pPr>
    </w:p>
    <w:p w14:paraId="29BDF8DA" w14:textId="77777777" w:rsidR="007462C8" w:rsidRDefault="007462C8" w:rsidP="007462C8">
      <w:pPr>
        <w:widowControl w:val="0"/>
        <w:pBdr>
          <w:top w:val="single" w:sz="4" w:space="1" w:color="auto"/>
          <w:bottom w:val="single" w:sz="4" w:space="1" w:color="auto"/>
        </w:pBdr>
        <w:tabs>
          <w:tab w:val="left" w:pos="220"/>
          <w:tab w:val="left" w:pos="720"/>
        </w:tabs>
        <w:autoSpaceDE w:val="0"/>
        <w:autoSpaceDN w:val="0"/>
        <w:adjustRightInd w:val="0"/>
        <w:rPr>
          <w:rFonts w:ascii="Arial" w:hAnsi="Arial" w:cs="Arial"/>
          <w:color w:val="3A3A3A"/>
          <w:sz w:val="28"/>
          <w:szCs w:val="28"/>
        </w:rPr>
      </w:pPr>
    </w:p>
    <w:p w14:paraId="78009E88" w14:textId="77777777" w:rsidR="007462C8" w:rsidRPr="00A7795C" w:rsidRDefault="007462C8" w:rsidP="007462C8">
      <w:pPr>
        <w:widowControl w:val="0"/>
        <w:pBdr>
          <w:top w:val="single" w:sz="4" w:space="1" w:color="auto"/>
          <w:bottom w:val="single" w:sz="4" w:space="1" w:color="auto"/>
        </w:pBdr>
        <w:tabs>
          <w:tab w:val="left" w:pos="220"/>
          <w:tab w:val="left" w:pos="720"/>
        </w:tabs>
        <w:autoSpaceDE w:val="0"/>
        <w:autoSpaceDN w:val="0"/>
        <w:adjustRightInd w:val="0"/>
        <w:rPr>
          <w:rFonts w:asciiTheme="majorHAnsi" w:hAnsiTheme="majorHAnsi" w:cs="Times"/>
          <w:sz w:val="30"/>
          <w:szCs w:val="30"/>
        </w:rPr>
      </w:pPr>
      <w:r>
        <w:rPr>
          <w:rFonts w:ascii="Arial" w:hAnsi="Arial" w:cs="Arial"/>
          <w:color w:val="3A3A3A"/>
          <w:sz w:val="28"/>
          <w:szCs w:val="28"/>
        </w:rPr>
        <w:t>One group will argue the value of Hawthorne's story as a dark, gothic morality tale, while the other group argues the value of the story as a humorous satire.</w:t>
      </w:r>
    </w:p>
    <w:sectPr w:rsidR="007462C8" w:rsidRPr="00A7795C" w:rsidSect="008F0FEF">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4E0"/>
    <w:rsid w:val="000027B4"/>
    <w:rsid w:val="00152759"/>
    <w:rsid w:val="004B648E"/>
    <w:rsid w:val="005E640C"/>
    <w:rsid w:val="007462C8"/>
    <w:rsid w:val="008F0FEF"/>
    <w:rsid w:val="009004BB"/>
    <w:rsid w:val="00A7795C"/>
    <w:rsid w:val="00F914E0"/>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676C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390</TotalTime>
  <Pages>4</Pages>
  <Words>847</Words>
  <Characters>4828</Characters>
  <Application>Microsoft Macintosh Word</Application>
  <DocSecurity>0</DocSecurity>
  <Lines>40</Lines>
  <Paragraphs>11</Paragraphs>
  <ScaleCrop>false</ScaleCrop>
  <Company>AAA</Company>
  <LinksUpToDate>false</LinksUpToDate>
  <CharactersWithSpaces>5664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Lannutti</dc:creator>
  <cp:keywords/>
  <dc:description/>
  <cp:lastModifiedBy>Kelly Lannutti</cp:lastModifiedBy>
  <cp:revision>4</cp:revision>
  <cp:lastPrinted>2014-09-09T16:17:00Z</cp:lastPrinted>
  <dcterms:created xsi:type="dcterms:W3CDTF">2014-09-09T02:48:00Z</dcterms:created>
  <dcterms:modified xsi:type="dcterms:W3CDTF">2014-09-10T01:14:00Z</dcterms:modified>
</cp:coreProperties>
</file>